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096" w:rsidRPr="00286096" w:rsidRDefault="00286096" w:rsidP="00286096">
      <w:pPr>
        <w:tabs>
          <w:tab w:val="left" w:pos="4536"/>
          <w:tab w:val="left" w:pos="4820"/>
          <w:tab w:val="left" w:pos="5940"/>
          <w:tab w:val="left" w:pos="6300"/>
        </w:tabs>
        <w:spacing w:after="0" w:line="280" w:lineRule="exact"/>
        <w:ind w:right="4820"/>
        <w:jc w:val="both"/>
        <w:rPr>
          <w:rFonts w:ascii="Times New Roman" w:eastAsia="Times New Roman" w:hAnsi="Times New Roman" w:cs="Times New Roman"/>
          <w:bCs/>
          <w:i/>
          <w:sz w:val="30"/>
          <w:szCs w:val="30"/>
          <w:lang w:val="ru-RU" w:eastAsia="ru-RU"/>
        </w:rPr>
      </w:pPr>
      <w:r w:rsidRPr="00286096">
        <w:rPr>
          <w:rFonts w:ascii="Times New Roman" w:eastAsia="Times New Roman" w:hAnsi="Times New Roman" w:cs="Times New Roman"/>
          <w:bCs/>
          <w:i/>
          <w:sz w:val="30"/>
          <w:szCs w:val="30"/>
          <w:lang w:val="ru-RU" w:eastAsia="ru-RU"/>
        </w:rPr>
        <w:t xml:space="preserve">Дополнительный информационный материал в </w:t>
      </w:r>
      <w:proofErr w:type="gramStart"/>
      <w:r w:rsidRPr="00286096">
        <w:rPr>
          <w:rFonts w:ascii="Times New Roman" w:eastAsia="Times New Roman" w:hAnsi="Times New Roman" w:cs="Times New Roman"/>
          <w:bCs/>
          <w:i/>
          <w:sz w:val="30"/>
          <w:szCs w:val="30"/>
          <w:lang w:val="ru-RU" w:eastAsia="ru-RU"/>
        </w:rPr>
        <w:t>рамках  единого</w:t>
      </w:r>
      <w:proofErr w:type="gramEnd"/>
      <w:r w:rsidRPr="00286096">
        <w:rPr>
          <w:rFonts w:ascii="Times New Roman" w:eastAsia="Times New Roman" w:hAnsi="Times New Roman" w:cs="Times New Roman"/>
          <w:bCs/>
          <w:i/>
          <w:sz w:val="30"/>
          <w:szCs w:val="30"/>
          <w:lang w:val="ru-RU" w:eastAsia="ru-RU"/>
        </w:rPr>
        <w:t xml:space="preserve"> дня информирования населения в </w:t>
      </w:r>
      <w:proofErr w:type="spellStart"/>
      <w:r w:rsidRPr="00286096">
        <w:rPr>
          <w:rFonts w:ascii="Times New Roman" w:eastAsia="Times New Roman" w:hAnsi="Times New Roman" w:cs="Times New Roman"/>
          <w:bCs/>
          <w:i/>
          <w:sz w:val="30"/>
          <w:szCs w:val="30"/>
          <w:lang w:val="ru-RU" w:eastAsia="ru-RU"/>
        </w:rPr>
        <w:t>Сенненском</w:t>
      </w:r>
      <w:proofErr w:type="spellEnd"/>
      <w:r w:rsidRPr="00286096">
        <w:rPr>
          <w:rFonts w:ascii="Times New Roman" w:eastAsia="Times New Roman" w:hAnsi="Times New Roman" w:cs="Times New Roman"/>
          <w:bCs/>
          <w:i/>
          <w:sz w:val="30"/>
          <w:szCs w:val="30"/>
          <w:lang w:val="ru-RU" w:eastAsia="ru-RU"/>
        </w:rPr>
        <w:t xml:space="preserve"> районе </w:t>
      </w:r>
    </w:p>
    <w:p w:rsidR="00286096" w:rsidRPr="00286096" w:rsidRDefault="00286096" w:rsidP="00286096">
      <w:pPr>
        <w:tabs>
          <w:tab w:val="left" w:pos="4536"/>
          <w:tab w:val="left" w:pos="4820"/>
          <w:tab w:val="left" w:pos="5940"/>
          <w:tab w:val="left" w:pos="6300"/>
        </w:tabs>
        <w:spacing w:after="0" w:line="280" w:lineRule="exact"/>
        <w:ind w:right="4820"/>
        <w:jc w:val="both"/>
        <w:rPr>
          <w:rFonts w:ascii="Times New Roman" w:eastAsia="Times New Roman" w:hAnsi="Times New Roman" w:cs="Times New Roman"/>
          <w:bCs/>
          <w:i/>
          <w:sz w:val="30"/>
          <w:szCs w:val="30"/>
          <w:lang w:val="ru-RU" w:eastAsia="ru-RU"/>
        </w:rPr>
      </w:pPr>
      <w:r w:rsidRPr="00286096">
        <w:rPr>
          <w:rFonts w:ascii="Times New Roman" w:eastAsia="Times New Roman" w:hAnsi="Times New Roman" w:cs="Times New Roman"/>
          <w:bCs/>
          <w:i/>
          <w:sz w:val="30"/>
          <w:szCs w:val="30"/>
          <w:lang w:val="ru-RU" w:eastAsia="ru-RU"/>
        </w:rPr>
        <w:t>21.05.2026 г.</w:t>
      </w:r>
    </w:p>
    <w:p w:rsidR="00286096" w:rsidRPr="00286096" w:rsidRDefault="00286096" w:rsidP="00286096">
      <w:pPr>
        <w:jc w:val="both"/>
        <w:rPr>
          <w:rFonts w:ascii="Times New Roman" w:eastAsia="Calibri" w:hAnsi="Times New Roman" w:cs="Times New Roman"/>
          <w:sz w:val="30"/>
          <w:szCs w:val="30"/>
          <w:lang w:val="ru-RU"/>
        </w:rPr>
      </w:pPr>
    </w:p>
    <w:p w:rsidR="00286096" w:rsidRPr="00286096" w:rsidRDefault="00286096" w:rsidP="00286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</w:pPr>
      <w:r w:rsidRPr="00286096"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RU"/>
        </w:rPr>
        <w:t>РАСПОЗНАНИЕ СУИЦИДАЛЬНЫХ ПРИЗНАКОВ И АЛГОРИТМ ДЕЙСТВИЙ ПРИ ИХ ВЫЯВЛЕНИИ.</w:t>
      </w:r>
    </w:p>
    <w:p w:rsidR="00286096" w:rsidRPr="00286096" w:rsidRDefault="00286096" w:rsidP="00286096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val="ru-RU"/>
        </w:rPr>
      </w:pPr>
      <w:r w:rsidRPr="00286096">
        <w:rPr>
          <w:rFonts w:ascii="Times New Roman" w:eastAsia="Calibri" w:hAnsi="Times New Roman" w:cs="Times New Roman"/>
          <w:sz w:val="30"/>
          <w:szCs w:val="30"/>
          <w:lang w:val="ru-RU"/>
        </w:rPr>
        <w:t>(Дополнительная тема)</w:t>
      </w:r>
    </w:p>
    <w:p w:rsidR="00286096" w:rsidRDefault="00286096" w:rsidP="008A2125">
      <w:pPr>
        <w:pStyle w:val="a7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120435" w:rsidRPr="008A2125" w:rsidRDefault="00120435" w:rsidP="008A2125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lang w:val="ru-RU" w:eastAsia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 xml:space="preserve">Суицид - мировая проблема. Что мы можем сделать, чтобы их стало меньше? </w:t>
      </w:r>
      <w:r w:rsidRPr="008A2125">
        <w:rPr>
          <w:rFonts w:ascii="Times New Roman" w:hAnsi="Times New Roman" w:cs="Times New Roman"/>
          <w:sz w:val="30"/>
          <w:szCs w:val="30"/>
          <w:lang w:val="ru-RU" w:eastAsia="ru-RU"/>
        </w:rPr>
        <w:t xml:space="preserve">Современные ритмы жизни и работы, а также многие субъективные факторы приводят к тому, что в определенный момент человек решается на преступление против своей жизни. </w:t>
      </w:r>
    </w:p>
    <w:p w:rsidR="00120435" w:rsidRPr="008A2125" w:rsidRDefault="00120435" w:rsidP="008A2125">
      <w:pPr>
        <w:pStyle w:val="a7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proofErr w:type="spellStart"/>
      <w:r w:rsidRPr="008A2125">
        <w:rPr>
          <w:rFonts w:ascii="Times New Roman" w:hAnsi="Times New Roman" w:cs="Times New Roman"/>
          <w:sz w:val="30"/>
          <w:szCs w:val="30"/>
          <w:lang w:eastAsia="ru-RU"/>
        </w:rPr>
        <w:t>По</w:t>
      </w:r>
      <w:proofErr w:type="spellEnd"/>
      <w:r w:rsidRPr="008A2125">
        <w:rPr>
          <w:rFonts w:ascii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8A2125">
        <w:rPr>
          <w:rFonts w:ascii="Times New Roman" w:hAnsi="Times New Roman" w:cs="Times New Roman"/>
          <w:sz w:val="30"/>
          <w:szCs w:val="30"/>
          <w:lang w:eastAsia="ru-RU"/>
        </w:rPr>
        <w:t>статистике</w:t>
      </w:r>
      <w:proofErr w:type="spellEnd"/>
      <w:r w:rsidRPr="008A2125">
        <w:rPr>
          <w:rFonts w:ascii="Times New Roman" w:hAnsi="Times New Roman" w:cs="Times New Roman"/>
          <w:sz w:val="30"/>
          <w:szCs w:val="30"/>
          <w:lang w:eastAsia="ru-RU"/>
        </w:rPr>
        <w:t xml:space="preserve">: </w:t>
      </w:r>
    </w:p>
    <w:p w:rsidR="00120435" w:rsidRPr="008A2125" w:rsidRDefault="00120435" w:rsidP="008A2125">
      <w:pPr>
        <w:pStyle w:val="a7"/>
        <w:numPr>
          <w:ilvl w:val="0"/>
          <w:numId w:val="2"/>
        </w:numPr>
        <w:ind w:left="284" w:firstLine="709"/>
        <w:jc w:val="both"/>
        <w:rPr>
          <w:rFonts w:ascii="Times New Roman" w:hAnsi="Times New Roman" w:cs="Times New Roman"/>
          <w:sz w:val="30"/>
          <w:szCs w:val="30"/>
          <w:lang w:val="ru-RU" w:eastAsia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 w:eastAsia="ru-RU"/>
        </w:rPr>
        <w:t>в среднем, половина случаев насильственной смерти в мире приходится на самоубийства;</w:t>
      </w:r>
    </w:p>
    <w:p w:rsidR="00120435" w:rsidRPr="008A2125" w:rsidRDefault="00120435" w:rsidP="008A2125">
      <w:pPr>
        <w:pStyle w:val="a7"/>
        <w:numPr>
          <w:ilvl w:val="0"/>
          <w:numId w:val="2"/>
        </w:numPr>
        <w:ind w:left="284" w:firstLine="709"/>
        <w:jc w:val="both"/>
        <w:rPr>
          <w:rFonts w:ascii="Times New Roman" w:hAnsi="Times New Roman" w:cs="Times New Roman"/>
          <w:sz w:val="30"/>
          <w:szCs w:val="30"/>
          <w:lang w:val="ru-RU" w:eastAsia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 w:eastAsia="ru-RU"/>
        </w:rPr>
        <w:t>в результате самоубийств в мире умирает столько же людей, сколько в результате войн и насильственных убийств, вместе взятых.</w:t>
      </w:r>
    </w:p>
    <w:p w:rsidR="005A426A" w:rsidRPr="008A2125" w:rsidRDefault="00120435" w:rsidP="008A2125">
      <w:pPr>
        <w:pStyle w:val="a7"/>
        <w:ind w:firstLine="709"/>
        <w:jc w:val="both"/>
        <w:rPr>
          <w:rFonts w:ascii="Times New Roman" w:hAnsi="Times New Roman" w:cs="Times New Roman"/>
          <w:sz w:val="30"/>
          <w:szCs w:val="30"/>
          <w:lang w:val="ru-RU" w:eastAsia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 w:eastAsia="ru-RU"/>
        </w:rPr>
        <w:t>По мнению экспертов, ни один отдельно взятый фактор не может в полной мере объяснить, почему человек совершил самоубийство: суицидальное поведение является сложным феноменом, определяемым целым комплексом взаимодействующих факторов — личных, социальных, психологических, культурных, биологических и средовых.</w:t>
      </w:r>
    </w:p>
    <w:p w:rsidR="00916944" w:rsidRPr="008A2125" w:rsidRDefault="00AA23BE" w:rsidP="008A21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30"/>
          <w:szCs w:val="30"/>
          <w:lang w:val="ru-RU"/>
        </w:rPr>
      </w:pPr>
      <w:r w:rsidRPr="008A2125">
        <w:rPr>
          <w:rFonts w:ascii="Times New Roman" w:eastAsia="Times New Roman" w:hAnsi="Times New Roman" w:cs="Times New Roman"/>
          <w:b/>
          <w:i/>
          <w:sz w:val="30"/>
          <w:szCs w:val="30"/>
          <w:lang w:val="ru-RU"/>
        </w:rPr>
        <w:t>К</w:t>
      </w:r>
      <w:r w:rsidR="00916944" w:rsidRPr="008A2125">
        <w:rPr>
          <w:rFonts w:ascii="Times New Roman" w:eastAsia="Times New Roman" w:hAnsi="Times New Roman" w:cs="Times New Roman"/>
          <w:b/>
          <w:i/>
          <w:sz w:val="30"/>
          <w:szCs w:val="30"/>
          <w:lang w:val="ru-RU"/>
        </w:rPr>
        <w:t>акое поведение челове</w:t>
      </w:r>
      <w:r w:rsidRPr="008A2125">
        <w:rPr>
          <w:rFonts w:ascii="Times New Roman" w:eastAsia="Times New Roman" w:hAnsi="Times New Roman" w:cs="Times New Roman"/>
          <w:b/>
          <w:i/>
          <w:sz w:val="30"/>
          <w:szCs w:val="30"/>
          <w:lang w:val="ru-RU"/>
        </w:rPr>
        <w:t>ка может насторожить окружающих?</w:t>
      </w:r>
    </w:p>
    <w:p w:rsidR="00916944" w:rsidRPr="008A2125" w:rsidRDefault="00916944" w:rsidP="008A2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eastAsia="Times New Roman" w:hAnsi="Times New Roman" w:cs="Times New Roman"/>
          <w:sz w:val="30"/>
          <w:szCs w:val="30"/>
          <w:lang w:val="ru-RU"/>
        </w:rPr>
        <w:t>1. Наличие опыта самоубийства в прошлом, наличие примера самоубийств в близком окружении, особенно родителей и друзей;</w:t>
      </w:r>
      <w:r w:rsidRPr="008A2125">
        <w:rPr>
          <w:rFonts w:ascii="Times New Roman" w:eastAsia="Times New Roman" w:hAnsi="Times New Roman" w:cs="Times New Roman"/>
          <w:sz w:val="30"/>
          <w:szCs w:val="30"/>
        </w:rPr>
        <w:t> </w:t>
      </w:r>
    </w:p>
    <w:p w:rsidR="00916944" w:rsidRPr="008A2125" w:rsidRDefault="00916944" w:rsidP="008A2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eastAsia="Times New Roman" w:hAnsi="Times New Roman" w:cs="Times New Roman"/>
          <w:sz w:val="30"/>
          <w:szCs w:val="30"/>
          <w:lang w:val="ru-RU"/>
        </w:rPr>
        <w:t>2. Объективная тяжесть жизненных обстоятельств: детство, прошедшее в неблагополучной семье; насилие в семье, плохие отношения с близкими в данный период; потеря дорогого человека, общественное отвержение; тяжелое заболевание и т.д.</w:t>
      </w:r>
    </w:p>
    <w:p w:rsidR="00916944" w:rsidRPr="008A2125" w:rsidRDefault="00916944" w:rsidP="008A2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3. </w:t>
      </w:r>
      <w:proofErr w:type="spellStart"/>
      <w:r w:rsidRPr="008A2125">
        <w:rPr>
          <w:rFonts w:ascii="Times New Roman" w:eastAsia="Times New Roman" w:hAnsi="Times New Roman" w:cs="Times New Roman"/>
          <w:sz w:val="30"/>
          <w:szCs w:val="30"/>
          <w:lang w:val="ru-RU"/>
        </w:rPr>
        <w:t>Максималистические</w:t>
      </w:r>
      <w:proofErr w:type="spellEnd"/>
      <w:r w:rsidRPr="008A2125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черты характера, склонность к бескомпромиссным решениям и поступкам, деление мира на белое и черное.</w:t>
      </w:r>
    </w:p>
    <w:p w:rsidR="00916944" w:rsidRPr="008A2125" w:rsidRDefault="00916944" w:rsidP="008A2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eastAsia="Times New Roman" w:hAnsi="Times New Roman" w:cs="Times New Roman"/>
          <w:sz w:val="30"/>
          <w:szCs w:val="30"/>
          <w:lang w:val="ru-RU"/>
        </w:rPr>
        <w:t>4. Снижение ресурсов личности, позволяющих противостоять трудностям: депрессия, стрессовые состояния, беспомощность, болезни, истощенность физического или психического плана, неопытность и неумение преодолевать трудности.</w:t>
      </w:r>
    </w:p>
    <w:p w:rsidR="00B570B5" w:rsidRPr="008A2125" w:rsidRDefault="00916944" w:rsidP="008A2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eastAsia="Times New Roman" w:hAnsi="Times New Roman" w:cs="Times New Roman"/>
          <w:sz w:val="30"/>
          <w:szCs w:val="30"/>
          <w:lang w:val="ru-RU"/>
        </w:rPr>
        <w:t>5. Употребление алкоголя или наркотиков.</w:t>
      </w:r>
    </w:p>
    <w:p w:rsidR="004A4571" w:rsidRDefault="004A4571" w:rsidP="008A2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</w:p>
    <w:p w:rsidR="00B17911" w:rsidRPr="008A2125" w:rsidRDefault="00B17911" w:rsidP="008A2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</w:p>
    <w:p w:rsidR="00B570B5" w:rsidRPr="008A2125" w:rsidRDefault="00B570B5" w:rsidP="008A2125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b/>
          <w:sz w:val="30"/>
          <w:szCs w:val="30"/>
          <w:lang w:val="ru-RU"/>
        </w:rPr>
        <w:lastRenderedPageBreak/>
        <w:t>Признаки суицидальной угрозы</w:t>
      </w:r>
    </w:p>
    <w:tbl>
      <w:tblPr>
        <w:tblW w:w="100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977"/>
        <w:gridCol w:w="3093"/>
      </w:tblGrid>
      <w:tr w:rsidR="00B570B5" w:rsidRPr="008A2125" w:rsidTr="008A2125">
        <w:tc>
          <w:tcPr>
            <w:tcW w:w="3969" w:type="dxa"/>
          </w:tcPr>
          <w:p w:rsidR="00B570B5" w:rsidRPr="008A2125" w:rsidRDefault="00B570B5" w:rsidP="008A212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b/>
                <w:sz w:val="24"/>
                <w:szCs w:val="24"/>
              </w:rPr>
              <w:t>Поведенческие</w:t>
            </w:r>
            <w:proofErr w:type="spellEnd"/>
          </w:p>
        </w:tc>
        <w:tc>
          <w:tcPr>
            <w:tcW w:w="2977" w:type="dxa"/>
          </w:tcPr>
          <w:p w:rsidR="00B570B5" w:rsidRPr="008A2125" w:rsidRDefault="00B570B5" w:rsidP="008A2125">
            <w:pPr>
              <w:pStyle w:val="1"/>
              <w:spacing w:after="0" w:afterAutospacing="0"/>
              <w:ind w:firstLine="709"/>
              <w:jc w:val="center"/>
              <w:rPr>
                <w:sz w:val="24"/>
                <w:szCs w:val="24"/>
              </w:rPr>
            </w:pPr>
            <w:proofErr w:type="spellStart"/>
            <w:r w:rsidRPr="008A2125">
              <w:rPr>
                <w:sz w:val="24"/>
                <w:szCs w:val="24"/>
              </w:rPr>
              <w:t>Словесные</w:t>
            </w:r>
            <w:proofErr w:type="spellEnd"/>
          </w:p>
        </w:tc>
        <w:tc>
          <w:tcPr>
            <w:tcW w:w="3093" w:type="dxa"/>
          </w:tcPr>
          <w:p w:rsidR="00B570B5" w:rsidRPr="008A2125" w:rsidRDefault="00B570B5" w:rsidP="008A2125">
            <w:pPr>
              <w:pStyle w:val="1"/>
              <w:spacing w:after="0" w:afterAutospacing="0"/>
              <w:rPr>
                <w:sz w:val="24"/>
                <w:szCs w:val="24"/>
              </w:rPr>
            </w:pPr>
            <w:proofErr w:type="spellStart"/>
            <w:r w:rsidRPr="008A2125">
              <w:rPr>
                <w:sz w:val="24"/>
                <w:szCs w:val="24"/>
              </w:rPr>
              <w:t>Эмоциональные</w:t>
            </w:r>
            <w:proofErr w:type="spellEnd"/>
          </w:p>
        </w:tc>
      </w:tr>
      <w:tr w:rsidR="00B570B5" w:rsidRPr="008A2125" w:rsidTr="008A2125">
        <w:tc>
          <w:tcPr>
            <w:tcW w:w="3969" w:type="dxa"/>
          </w:tcPr>
          <w:p w:rsidR="00B570B5" w:rsidRPr="008A2125" w:rsidRDefault="00B570B5" w:rsidP="008A2125">
            <w:pPr>
              <w:pStyle w:val="aa"/>
              <w:rPr>
                <w:sz w:val="24"/>
                <w:szCs w:val="24"/>
              </w:rPr>
            </w:pPr>
            <w:r w:rsidRPr="008A2125">
              <w:rPr>
                <w:sz w:val="24"/>
                <w:szCs w:val="24"/>
              </w:rPr>
              <w:t>Любые внезапные изменения в поведении и настроении, особенно, отдаляющие от близких людей</w:t>
            </w:r>
          </w:p>
        </w:tc>
        <w:tc>
          <w:tcPr>
            <w:tcW w:w="2977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Уверения в беспомощности и зависимости от других</w:t>
            </w:r>
          </w:p>
        </w:tc>
        <w:tc>
          <w:tcPr>
            <w:tcW w:w="3093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Амбивалентность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двойственность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570B5" w:rsidRPr="008A2125" w:rsidTr="008A2125">
        <w:tc>
          <w:tcPr>
            <w:tcW w:w="3969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Склонность к опрометчивым и безрассудным поступкам</w:t>
            </w:r>
          </w:p>
        </w:tc>
        <w:tc>
          <w:tcPr>
            <w:tcW w:w="2977" w:type="dxa"/>
          </w:tcPr>
          <w:p w:rsidR="00B570B5" w:rsidRPr="008A2125" w:rsidRDefault="00B570B5" w:rsidP="008A212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Прощание</w:t>
            </w:r>
            <w:proofErr w:type="spellEnd"/>
          </w:p>
        </w:tc>
        <w:tc>
          <w:tcPr>
            <w:tcW w:w="3093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Беспомощность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безнадежность</w:t>
            </w:r>
            <w:proofErr w:type="spellEnd"/>
          </w:p>
        </w:tc>
      </w:tr>
      <w:tr w:rsidR="00B570B5" w:rsidRPr="008A2125" w:rsidTr="008A2125">
        <w:tc>
          <w:tcPr>
            <w:tcW w:w="3969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Чрезмерное употребление алкоголя, употребление наркотиков</w:t>
            </w:r>
          </w:p>
        </w:tc>
        <w:tc>
          <w:tcPr>
            <w:tcW w:w="2977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Разговоры или шутки </w:t>
            </w:r>
            <w:proofErr w:type="gramStart"/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 желании</w:t>
            </w:r>
            <w:proofErr w:type="gramEnd"/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умереть</w:t>
            </w:r>
          </w:p>
        </w:tc>
        <w:tc>
          <w:tcPr>
            <w:tcW w:w="3093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Переживание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горя</w:t>
            </w:r>
            <w:proofErr w:type="spellEnd"/>
          </w:p>
        </w:tc>
      </w:tr>
      <w:tr w:rsidR="00B570B5" w:rsidRPr="008A2125" w:rsidTr="008A2125">
        <w:trPr>
          <w:trHeight w:val="775"/>
        </w:trPr>
        <w:tc>
          <w:tcPr>
            <w:tcW w:w="3969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Посещение врача без очевидной необходимости</w:t>
            </w:r>
          </w:p>
        </w:tc>
        <w:tc>
          <w:tcPr>
            <w:tcW w:w="2977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Сообщение о </w:t>
            </w:r>
            <w:proofErr w:type="gramStart"/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конкретном  плане</w:t>
            </w:r>
            <w:proofErr w:type="gramEnd"/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суицида</w:t>
            </w:r>
          </w:p>
        </w:tc>
        <w:tc>
          <w:tcPr>
            <w:tcW w:w="3093" w:type="dxa"/>
          </w:tcPr>
          <w:p w:rsidR="00B570B5" w:rsidRPr="008A2125" w:rsidRDefault="004A4571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депрессии</w:t>
            </w:r>
            <w:proofErr w:type="spellEnd"/>
          </w:p>
        </w:tc>
      </w:tr>
      <w:tr w:rsidR="00B570B5" w:rsidRPr="008A2125" w:rsidTr="008A2125">
        <w:tc>
          <w:tcPr>
            <w:tcW w:w="3969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Расставание с дорогими вещами или деньгами</w:t>
            </w:r>
          </w:p>
        </w:tc>
        <w:tc>
          <w:tcPr>
            <w:tcW w:w="2977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Двойственная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значимых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proofErr w:type="spellEnd"/>
          </w:p>
        </w:tc>
        <w:tc>
          <w:tcPr>
            <w:tcW w:w="3093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Вина или ощущение неудачи, поражения</w:t>
            </w:r>
          </w:p>
        </w:tc>
      </w:tr>
      <w:tr w:rsidR="00B570B5" w:rsidRPr="008A2125" w:rsidTr="008A2125">
        <w:tc>
          <w:tcPr>
            <w:tcW w:w="3969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Приобретение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совершения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суицида</w:t>
            </w:r>
            <w:proofErr w:type="spellEnd"/>
          </w:p>
        </w:tc>
        <w:tc>
          <w:tcPr>
            <w:tcW w:w="2977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Медленная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маловыразительная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3093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Чрезмерные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опасения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страхи</w:t>
            </w:r>
            <w:proofErr w:type="spellEnd"/>
          </w:p>
        </w:tc>
      </w:tr>
      <w:tr w:rsidR="00B570B5" w:rsidRPr="008A2125" w:rsidTr="008A2125">
        <w:tc>
          <w:tcPr>
            <w:tcW w:w="3969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1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Подведение итогов, приведение дел в порядок, приготовления к уходу</w:t>
            </w:r>
          </w:p>
        </w:tc>
        <w:tc>
          <w:tcPr>
            <w:tcW w:w="2977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самообвинения</w:t>
            </w:r>
            <w:proofErr w:type="spellEnd"/>
          </w:p>
        </w:tc>
        <w:tc>
          <w:tcPr>
            <w:tcW w:w="3093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Чувство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малозначимости</w:t>
            </w:r>
            <w:proofErr w:type="spellEnd"/>
          </w:p>
        </w:tc>
      </w:tr>
      <w:tr w:rsidR="00B570B5" w:rsidRPr="008A2125" w:rsidTr="008A2125">
        <w:tc>
          <w:tcPr>
            <w:tcW w:w="3969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Пренебрежение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внешним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видом</w:t>
            </w:r>
            <w:proofErr w:type="spellEnd"/>
          </w:p>
        </w:tc>
        <w:tc>
          <w:tcPr>
            <w:tcW w:w="2977" w:type="dxa"/>
          </w:tcPr>
          <w:p w:rsidR="00B570B5" w:rsidRPr="008A2125" w:rsidRDefault="00B570B5" w:rsidP="008A212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B570B5" w:rsidRPr="008A2125" w:rsidRDefault="00B570B5" w:rsidP="008A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Рассеянность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125">
              <w:rPr>
                <w:rFonts w:ascii="Times New Roman" w:hAnsi="Times New Roman" w:cs="Times New Roman"/>
                <w:sz w:val="24"/>
                <w:szCs w:val="24"/>
              </w:rPr>
              <w:t>растерянность</w:t>
            </w:r>
            <w:proofErr w:type="spellEnd"/>
          </w:p>
        </w:tc>
      </w:tr>
    </w:tbl>
    <w:p w:rsidR="004A4571" w:rsidRPr="008A2125" w:rsidRDefault="004A4571" w:rsidP="008A2125">
      <w:pPr>
        <w:pStyle w:val="a8"/>
        <w:ind w:firstLine="709"/>
        <w:jc w:val="center"/>
        <w:rPr>
          <w:b/>
          <w:sz w:val="30"/>
          <w:szCs w:val="30"/>
        </w:rPr>
      </w:pPr>
    </w:p>
    <w:p w:rsidR="00B570B5" w:rsidRPr="008A2125" w:rsidRDefault="004A4571" w:rsidP="008A2125">
      <w:pPr>
        <w:pStyle w:val="a8"/>
        <w:ind w:firstLine="709"/>
        <w:jc w:val="center"/>
        <w:rPr>
          <w:b/>
          <w:sz w:val="30"/>
          <w:szCs w:val="30"/>
        </w:rPr>
      </w:pPr>
      <w:r w:rsidRPr="008A2125">
        <w:rPr>
          <w:b/>
          <w:sz w:val="30"/>
          <w:szCs w:val="30"/>
        </w:rPr>
        <w:t>Как себя вести</w:t>
      </w:r>
      <w:r w:rsidR="00B570B5" w:rsidRPr="008A2125">
        <w:rPr>
          <w:b/>
          <w:sz w:val="30"/>
          <w:szCs w:val="30"/>
        </w:rPr>
        <w:t>?</w:t>
      </w:r>
    </w:p>
    <w:p w:rsidR="00B570B5" w:rsidRPr="008A2125" w:rsidRDefault="00B570B5" w:rsidP="008A21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>1. Вы должны оставаться самим собой. Остальное воспринимается как обман, пусть и непреднамеренный, звучит фальшиво и не является искренним</w:t>
      </w:r>
    </w:p>
    <w:p w:rsidR="00B570B5" w:rsidRPr="008A2125" w:rsidRDefault="00B570B5" w:rsidP="008A21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>2. В вашу задачу входит вступить с человеком в доверительные отношения, чтобы он смог рассказать вам правду о том, что у него на уме. Нужно, чтобы он чувствовал себя на равных с вами, как с другом.</w:t>
      </w:r>
    </w:p>
    <w:p w:rsidR="00B570B5" w:rsidRPr="008A2125" w:rsidRDefault="00B570B5" w:rsidP="008A21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 xml:space="preserve">4. Имейте дело с человеком, а не «Проблемой». Если вы попытаетесь действовать как учитель или эксперт </w:t>
      </w:r>
      <w:proofErr w:type="gramStart"/>
      <w:r w:rsidR="00400199" w:rsidRPr="008A2125">
        <w:rPr>
          <w:rFonts w:ascii="Times New Roman" w:hAnsi="Times New Roman" w:cs="Times New Roman"/>
          <w:sz w:val="30"/>
          <w:szCs w:val="30"/>
          <w:lang w:val="ru-RU"/>
        </w:rPr>
        <w:t xml:space="preserve">- </w:t>
      </w:r>
      <w:r w:rsidRPr="008A2125">
        <w:rPr>
          <w:rFonts w:ascii="Times New Roman" w:hAnsi="Times New Roman" w:cs="Times New Roman"/>
          <w:sz w:val="30"/>
          <w:szCs w:val="30"/>
          <w:lang w:val="ru-RU"/>
        </w:rPr>
        <w:t>это</w:t>
      </w:r>
      <w:proofErr w:type="gramEnd"/>
      <w:r w:rsidRPr="008A2125">
        <w:rPr>
          <w:rFonts w:ascii="Times New Roman" w:hAnsi="Times New Roman" w:cs="Times New Roman"/>
          <w:sz w:val="30"/>
          <w:szCs w:val="30"/>
          <w:lang w:val="ru-RU"/>
        </w:rPr>
        <w:t xml:space="preserve"> может оттолкнуть его</w:t>
      </w:r>
      <w:r w:rsidR="004A4571" w:rsidRPr="008A2125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B570B5" w:rsidRPr="008A2125" w:rsidRDefault="00B570B5" w:rsidP="008A21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>5. Сосредоточьте свое внимание. Позвольте человеку, не перебивая, излить душу.</w:t>
      </w:r>
    </w:p>
    <w:p w:rsidR="00B570B5" w:rsidRPr="008A2125" w:rsidRDefault="00B570B5" w:rsidP="008A21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>6. Не думайте, что вам следует что-то говорить каждый раз, когда возникает пауза. Молчание дает каждому из вас время подумать.</w:t>
      </w:r>
    </w:p>
    <w:p w:rsidR="00B570B5" w:rsidRPr="008A2125" w:rsidRDefault="00B570B5" w:rsidP="008A21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 xml:space="preserve">7. Направляйте разговор в сторону душевной боли, а не от нее. Ваш собеседник хочет рассказать вам о личных и болезненных вещах, которые трудно услышать большинству людей. </w:t>
      </w:r>
    </w:p>
    <w:p w:rsidR="00B570B5" w:rsidRPr="008A2125" w:rsidRDefault="00B570B5" w:rsidP="008A21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>8. Дайте возможность человеку найти свои собственные ответы, даже если вы считаете, что знаете очевидное решение или выход.</w:t>
      </w:r>
    </w:p>
    <w:p w:rsidR="00B570B5" w:rsidRPr="008A2125" w:rsidRDefault="00B570B5" w:rsidP="008A21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>9. Во многих случаях сиюминутного решения просто не существует, и ваша роль заключается в том, чтобы оказать дружескую поддержку, выслушать.</w:t>
      </w:r>
    </w:p>
    <w:p w:rsidR="00B570B5" w:rsidRPr="008A2125" w:rsidRDefault="00B570B5" w:rsidP="008A2125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lastRenderedPageBreak/>
        <w:t xml:space="preserve">10. Когда вы не знаете, что сказать, не говорите ничего.  Но будьте рядом! </w:t>
      </w:r>
    </w:p>
    <w:p w:rsidR="00AA23BE" w:rsidRPr="008A2125" w:rsidRDefault="00AA23BE" w:rsidP="008A2125">
      <w:pPr>
        <w:pStyle w:val="a7"/>
        <w:ind w:firstLine="709"/>
        <w:jc w:val="both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b/>
          <w:sz w:val="30"/>
          <w:szCs w:val="30"/>
          <w:lang w:val="ru-RU"/>
        </w:rPr>
        <w:t>Для укрепления психического здоровья каждому человеку необходимо соблюдать ряд простых правил:</w:t>
      </w:r>
    </w:p>
    <w:p w:rsidR="00AA23BE" w:rsidRPr="008A2125" w:rsidRDefault="00AA23BE" w:rsidP="008A212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 xml:space="preserve">умение поддерживать позитивные, теплые, доверительные отношения с людьми играет большую роль, так как люди с такими качествами имеют более высокий потенциал к любви и дружественным отношениям; </w:t>
      </w:r>
    </w:p>
    <w:p w:rsidR="00AA23BE" w:rsidRPr="008A2125" w:rsidRDefault="00AA23BE" w:rsidP="008A212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>меняйте мышление с негативного на позитивное. Для начала нужно прекратить ежедневно накачивать себя отрицательной информацией, перестать критиковать существующие порядки, неугодных соседей, сослуживцев и т.д., научиться замечать и радоваться самым простым вещам: первому весеннему цветку, долгожданному отпуску, хорошей погоде…</w:t>
      </w:r>
    </w:p>
    <w:p w:rsidR="00AA23BE" w:rsidRPr="008A2125" w:rsidRDefault="00AA23BE" w:rsidP="008A212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 xml:space="preserve">научитесь управлять своими эмоциями. Умение управлять гневом и негативными эмоциями – важный фактор хорошего психического здоровья. Важно научиться регулировать свое поведение изнутри, а не ждать похвалы или оценки себя со стороны окружающих. </w:t>
      </w:r>
    </w:p>
    <w:p w:rsidR="00AA23BE" w:rsidRPr="008A2125" w:rsidRDefault="00AA23BE" w:rsidP="008A212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>ставьте перед собой реальные цели. Тогда ежедневная деятельность будет проходить с уверенностью в наличии цели и смысла жизни, будет направлена на достижение этой цели.</w:t>
      </w:r>
    </w:p>
    <w:p w:rsidR="00AA23BE" w:rsidRPr="008A2125" w:rsidRDefault="00AA23BE" w:rsidP="008A212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 xml:space="preserve">необходимо стремиться к самосовершенствованию, реализации себя и собственных способностей. Важным аспектом отношения к себе, как к личности, способной к самосовершенствованию, является открытость новому опыту. Развивайте свои таланты и интересы. </w:t>
      </w:r>
    </w:p>
    <w:p w:rsidR="00EA1F35" w:rsidRPr="008A2125" w:rsidRDefault="00AA23BE" w:rsidP="008A212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 xml:space="preserve">физическая активность тесно связано с психическим здоровьем. Физические упражнения не только укрепляют мышцы, сердце, но и способствуют образованию в организме биологически активных веществ, которые улучшают настроение и действуют как естественные энергетики. </w:t>
      </w:r>
      <w:proofErr w:type="spellStart"/>
      <w:r w:rsidRPr="008A2125">
        <w:rPr>
          <w:rFonts w:ascii="Times New Roman" w:hAnsi="Times New Roman" w:cs="Times New Roman"/>
          <w:sz w:val="30"/>
          <w:szCs w:val="30"/>
        </w:rPr>
        <w:t>Важно</w:t>
      </w:r>
      <w:proofErr w:type="spellEnd"/>
      <w:r w:rsidRPr="008A2125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A2125">
        <w:rPr>
          <w:rFonts w:ascii="Times New Roman" w:hAnsi="Times New Roman" w:cs="Times New Roman"/>
          <w:sz w:val="30"/>
          <w:szCs w:val="30"/>
        </w:rPr>
        <w:t>правильно</w:t>
      </w:r>
      <w:proofErr w:type="spellEnd"/>
      <w:r w:rsidRPr="008A2125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A2125">
        <w:rPr>
          <w:rFonts w:ascii="Times New Roman" w:hAnsi="Times New Roman" w:cs="Times New Roman"/>
          <w:sz w:val="30"/>
          <w:szCs w:val="30"/>
        </w:rPr>
        <w:t>сочетать</w:t>
      </w:r>
      <w:proofErr w:type="spellEnd"/>
      <w:r w:rsidRPr="008A2125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A2125">
        <w:rPr>
          <w:rFonts w:ascii="Times New Roman" w:hAnsi="Times New Roman" w:cs="Times New Roman"/>
          <w:sz w:val="30"/>
          <w:szCs w:val="30"/>
        </w:rPr>
        <w:t>физическую</w:t>
      </w:r>
      <w:proofErr w:type="spellEnd"/>
      <w:r w:rsidRPr="008A2125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A2125">
        <w:rPr>
          <w:rFonts w:ascii="Times New Roman" w:hAnsi="Times New Roman" w:cs="Times New Roman"/>
          <w:sz w:val="30"/>
          <w:szCs w:val="30"/>
        </w:rPr>
        <w:t>нагрузку</w:t>
      </w:r>
      <w:proofErr w:type="spellEnd"/>
      <w:r w:rsidRPr="008A2125">
        <w:rPr>
          <w:rFonts w:ascii="Times New Roman" w:hAnsi="Times New Roman" w:cs="Times New Roman"/>
          <w:sz w:val="30"/>
          <w:szCs w:val="30"/>
        </w:rPr>
        <w:t xml:space="preserve"> и </w:t>
      </w:r>
      <w:proofErr w:type="spellStart"/>
      <w:r w:rsidRPr="008A2125">
        <w:rPr>
          <w:rFonts w:ascii="Times New Roman" w:hAnsi="Times New Roman" w:cs="Times New Roman"/>
          <w:sz w:val="30"/>
          <w:szCs w:val="30"/>
        </w:rPr>
        <w:t>отдых</w:t>
      </w:r>
      <w:proofErr w:type="spellEnd"/>
      <w:r w:rsidRPr="008A2125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B570B5" w:rsidRPr="008A2125" w:rsidRDefault="00B570B5" w:rsidP="008A2125">
      <w:pPr>
        <w:pStyle w:val="a7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sz w:val="30"/>
          <w:szCs w:val="30"/>
          <w:lang w:val="ru-RU"/>
        </w:rPr>
        <w:t>В Республике Беларусь государство уделяет большое внимание сохранению и укреплению психического здоровья граждан. Оказание психиатрической помощи в Республике Беларусь осуществляется сетью организаций здравоохранения на различных уровнях оказания психиатрической помощи (районном, городском, областном, республиканском) в амбулаторных, стационарных условиях, а также в условиях отделений дневного пребывания. Информация о получении такой помощи доступна в средствах массовой информации, сети Интернет и на информационных стендах учреждений здравоохранения. В каждом регионе функционирует телефон доверия для получения экстренной психологической помощи и консультаций по вопросам психического здоровья.</w:t>
      </w:r>
    </w:p>
    <w:p w:rsidR="00AE5EEF" w:rsidRPr="008A2125" w:rsidRDefault="00AE5EEF" w:rsidP="008A2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val="ru-RU" w:eastAsia="ru-RU"/>
        </w:rPr>
      </w:pPr>
      <w:r w:rsidRPr="008A2125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val="ru-RU" w:eastAsia="ru-RU"/>
        </w:rPr>
        <w:lastRenderedPageBreak/>
        <w:t xml:space="preserve">Но если самостоятельно Вам не удается справиться с эмоциями и проблемой, советы </w:t>
      </w:r>
      <w:proofErr w:type="gramStart"/>
      <w:r w:rsidRPr="008A2125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val="ru-RU" w:eastAsia="ru-RU"/>
        </w:rPr>
        <w:t>не работают</w:t>
      </w:r>
      <w:proofErr w:type="gramEnd"/>
      <w:r w:rsidRPr="008A2125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val="ru-RU" w:eastAsia="ru-RU"/>
        </w:rPr>
        <w:t xml:space="preserve"> и Вы понимаете, что ни настроения, ни уж тем более радости от жизни нет, знайте, что есть психологическая служба «телефона доверия» (8-0212)-61-60-60, где всегда готовы прийти на помощь и по которому можно позвонить в любое время суток.</w:t>
      </w:r>
      <w:r w:rsidR="00400199" w:rsidRPr="008A2125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val="ru-RU" w:eastAsia="ru-RU"/>
        </w:rPr>
        <w:t xml:space="preserve"> </w:t>
      </w:r>
    </w:p>
    <w:p w:rsidR="00400199" w:rsidRPr="008A2125" w:rsidRDefault="00400199" w:rsidP="008A2125">
      <w:pPr>
        <w:pStyle w:val="a7"/>
        <w:ind w:firstLine="709"/>
        <w:jc w:val="both"/>
        <w:rPr>
          <w:rFonts w:ascii="Times New Roman" w:hAnsi="Times New Roman" w:cs="Times New Roman"/>
          <w:b/>
          <w:noProof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b/>
          <w:noProof/>
          <w:sz w:val="30"/>
          <w:szCs w:val="30"/>
          <w:lang w:val="ru-RU"/>
        </w:rPr>
        <w:t xml:space="preserve">В Республике Беларусь работает круглосуточная служба экстренной психологической помощи: номер телефона - 133. </w:t>
      </w:r>
    </w:p>
    <w:p w:rsidR="00400199" w:rsidRPr="008A2125" w:rsidRDefault="00400199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noProof/>
          <w:sz w:val="30"/>
          <w:szCs w:val="30"/>
          <w:lang w:val="ru-RU"/>
        </w:rPr>
        <w:t xml:space="preserve">На звонки отвечают психологи системы здравоохранения. Исходящий вызов для абонентов Белтелеком, А1, МТС, </w:t>
      </w:r>
      <w:r w:rsidRPr="008A2125">
        <w:rPr>
          <w:rFonts w:ascii="Times New Roman" w:hAnsi="Times New Roman" w:cs="Times New Roman"/>
          <w:noProof/>
          <w:sz w:val="30"/>
          <w:szCs w:val="30"/>
        </w:rPr>
        <w:t>life</w:t>
      </w:r>
      <w:r w:rsidRPr="008A2125">
        <w:rPr>
          <w:rFonts w:ascii="Times New Roman" w:hAnsi="Times New Roman" w:cs="Times New Roman"/>
          <w:noProof/>
          <w:sz w:val="30"/>
          <w:szCs w:val="30"/>
          <w:lang w:val="ru-RU"/>
        </w:rPr>
        <w:t>:) – бесплатный и анонимный!</w:t>
      </w:r>
    </w:p>
    <w:p w:rsidR="00400199" w:rsidRPr="008A2125" w:rsidRDefault="00400199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  <w:r w:rsidRPr="008A2125">
        <w:rPr>
          <w:rFonts w:ascii="Segoe UI Symbol" w:hAnsi="Segoe UI Symbol" w:cs="Segoe UI Symbol"/>
          <w:noProof/>
          <w:sz w:val="30"/>
          <w:szCs w:val="30"/>
        </w:rPr>
        <w:t>👉</w:t>
      </w:r>
      <w:r w:rsidRPr="008A2125">
        <w:rPr>
          <w:rFonts w:ascii="Times New Roman" w:hAnsi="Times New Roman" w:cs="Times New Roman"/>
          <w:noProof/>
          <w:sz w:val="30"/>
          <w:szCs w:val="30"/>
          <w:lang w:val="ru-RU"/>
        </w:rPr>
        <w:t>Факторы риска:</w:t>
      </w:r>
    </w:p>
    <w:p w:rsidR="00400199" w:rsidRPr="008A2125" w:rsidRDefault="00400199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  <w:r w:rsidRPr="008A2125">
        <w:rPr>
          <w:rFonts w:ascii="Segoe UI Symbol" w:hAnsi="Segoe UI Symbol" w:cs="Segoe UI Symbol"/>
          <w:noProof/>
          <w:sz w:val="30"/>
          <w:szCs w:val="30"/>
          <w:lang w:val="ru-RU"/>
        </w:rPr>
        <w:t>✅</w:t>
      </w:r>
      <w:r w:rsidRPr="008A2125">
        <w:rPr>
          <w:rFonts w:ascii="Times New Roman" w:hAnsi="Times New Roman" w:cs="Times New Roman"/>
          <w:noProof/>
          <w:sz w:val="30"/>
          <w:szCs w:val="30"/>
          <w:lang w:val="ru-RU"/>
        </w:rPr>
        <w:t>социально-психологические (нарушенные детско-родительские и партнерские отношения, одиночество и др.),</w:t>
      </w:r>
    </w:p>
    <w:p w:rsidR="00400199" w:rsidRPr="008A2125" w:rsidRDefault="00400199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  <w:r w:rsidRPr="008A2125">
        <w:rPr>
          <w:rFonts w:ascii="Segoe UI Symbol" w:hAnsi="Segoe UI Symbol" w:cs="Segoe UI Symbol"/>
          <w:noProof/>
          <w:sz w:val="30"/>
          <w:szCs w:val="30"/>
          <w:lang w:val="ru-RU"/>
        </w:rPr>
        <w:t>✅</w:t>
      </w:r>
      <w:r w:rsidRPr="008A2125">
        <w:rPr>
          <w:rFonts w:ascii="Times New Roman" w:hAnsi="Times New Roman" w:cs="Times New Roman"/>
          <w:noProof/>
          <w:sz w:val="30"/>
          <w:szCs w:val="30"/>
          <w:lang w:val="ru-RU"/>
        </w:rPr>
        <w:t>тяжёлые кризисы (смерть близких, развод, финансовые трудности и т.д.),</w:t>
      </w:r>
    </w:p>
    <w:p w:rsidR="00400199" w:rsidRPr="008A2125" w:rsidRDefault="00400199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  <w:r w:rsidRPr="008A2125">
        <w:rPr>
          <w:rFonts w:ascii="Segoe UI Symbol" w:hAnsi="Segoe UI Symbol" w:cs="Segoe UI Symbol"/>
          <w:noProof/>
          <w:sz w:val="30"/>
          <w:szCs w:val="30"/>
          <w:lang w:val="ru-RU"/>
        </w:rPr>
        <w:t>✅</w:t>
      </w:r>
      <w:r w:rsidRPr="008A2125">
        <w:rPr>
          <w:rFonts w:ascii="Times New Roman" w:hAnsi="Times New Roman" w:cs="Times New Roman"/>
          <w:noProof/>
          <w:sz w:val="30"/>
          <w:szCs w:val="30"/>
          <w:lang w:val="ru-RU"/>
        </w:rPr>
        <w:t>сложные хронические заболевания,</w:t>
      </w:r>
    </w:p>
    <w:p w:rsidR="00400199" w:rsidRPr="008A2125" w:rsidRDefault="00400199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  <w:r w:rsidRPr="008A2125">
        <w:rPr>
          <w:rFonts w:ascii="Segoe UI Symbol" w:hAnsi="Segoe UI Symbol" w:cs="Segoe UI Symbol"/>
          <w:noProof/>
          <w:sz w:val="30"/>
          <w:szCs w:val="30"/>
          <w:lang w:val="ru-RU"/>
        </w:rPr>
        <w:t>✅</w:t>
      </w:r>
      <w:r w:rsidRPr="008A2125">
        <w:rPr>
          <w:rFonts w:ascii="Times New Roman" w:hAnsi="Times New Roman" w:cs="Times New Roman"/>
          <w:noProof/>
          <w:sz w:val="30"/>
          <w:szCs w:val="30"/>
          <w:lang w:val="ru-RU"/>
        </w:rPr>
        <w:t xml:space="preserve">расстройства психики (депрессия, зависимость от алкоголя и др.). </w:t>
      </w:r>
    </w:p>
    <w:p w:rsidR="00400199" w:rsidRPr="008A2125" w:rsidRDefault="00400199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</w:p>
    <w:p w:rsidR="00400199" w:rsidRPr="008A2125" w:rsidRDefault="00400199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  <w:r w:rsidRPr="008A2125">
        <w:rPr>
          <w:rFonts w:ascii="Times New Roman" w:hAnsi="Times New Roman" w:cs="Times New Roman"/>
          <w:noProof/>
          <w:sz w:val="30"/>
          <w:szCs w:val="30"/>
          <w:lang w:val="ru-RU"/>
        </w:rPr>
        <w:t>Родители, будьте внимательны к своим детям - ситуации, которые могут подтолкнуть подростка к непоправимым действиям:</w:t>
      </w:r>
    </w:p>
    <w:p w:rsidR="00400199" w:rsidRPr="008A2125" w:rsidRDefault="00400199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  <w:r w:rsidRPr="008A2125">
        <w:rPr>
          <w:rFonts w:ascii="Segoe UI Symbol" w:hAnsi="Segoe UI Symbol" w:cs="Segoe UI Symbol"/>
          <w:noProof/>
          <w:sz w:val="30"/>
          <w:szCs w:val="30"/>
          <w:lang w:val="ru-RU"/>
        </w:rPr>
        <w:t>✅</w:t>
      </w:r>
      <w:r w:rsidRPr="008A2125">
        <w:rPr>
          <w:rFonts w:ascii="Times New Roman" w:hAnsi="Times New Roman" w:cs="Times New Roman"/>
          <w:noProof/>
          <w:sz w:val="30"/>
          <w:szCs w:val="30"/>
          <w:lang w:val="ru-RU"/>
        </w:rPr>
        <w:t>жестокое обращение,</w:t>
      </w:r>
    </w:p>
    <w:p w:rsidR="00400199" w:rsidRPr="008A2125" w:rsidRDefault="00400199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  <w:r w:rsidRPr="008A2125">
        <w:rPr>
          <w:rFonts w:ascii="Segoe UI Symbol" w:hAnsi="Segoe UI Symbol" w:cs="Segoe UI Symbol"/>
          <w:noProof/>
          <w:sz w:val="30"/>
          <w:szCs w:val="30"/>
          <w:lang w:val="ru-RU"/>
        </w:rPr>
        <w:t>✅</w:t>
      </w:r>
      <w:r w:rsidRPr="008A2125">
        <w:rPr>
          <w:rFonts w:ascii="Times New Roman" w:hAnsi="Times New Roman" w:cs="Times New Roman"/>
          <w:noProof/>
          <w:sz w:val="30"/>
          <w:szCs w:val="30"/>
          <w:lang w:val="ru-RU"/>
        </w:rPr>
        <w:t xml:space="preserve">нарушенные отношения в семье,  </w:t>
      </w:r>
    </w:p>
    <w:p w:rsidR="00400199" w:rsidRPr="008A2125" w:rsidRDefault="00400199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  <w:r w:rsidRPr="008A2125">
        <w:rPr>
          <w:rFonts w:ascii="Segoe UI Symbol" w:hAnsi="Segoe UI Symbol" w:cs="Segoe UI Symbol"/>
          <w:noProof/>
          <w:sz w:val="30"/>
          <w:szCs w:val="30"/>
          <w:lang w:val="ru-RU"/>
        </w:rPr>
        <w:t>✅</w:t>
      </w:r>
      <w:r w:rsidRPr="008A2125">
        <w:rPr>
          <w:rFonts w:ascii="Times New Roman" w:hAnsi="Times New Roman" w:cs="Times New Roman"/>
          <w:noProof/>
          <w:sz w:val="30"/>
          <w:szCs w:val="30"/>
          <w:lang w:val="ru-RU"/>
        </w:rPr>
        <w:t>практика жестоких наказаний,</w:t>
      </w:r>
    </w:p>
    <w:p w:rsidR="00400199" w:rsidRDefault="00400199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  <w:r w:rsidRPr="008A2125">
        <w:rPr>
          <w:rFonts w:ascii="Segoe UI Symbol" w:hAnsi="Segoe UI Symbol" w:cs="Segoe UI Symbol"/>
          <w:noProof/>
          <w:sz w:val="30"/>
          <w:szCs w:val="30"/>
          <w:lang w:val="ru-RU"/>
        </w:rPr>
        <w:t>✅</w:t>
      </w:r>
      <w:r w:rsidRPr="008A2125">
        <w:rPr>
          <w:rFonts w:ascii="Times New Roman" w:hAnsi="Times New Roman" w:cs="Times New Roman"/>
          <w:noProof/>
          <w:sz w:val="30"/>
          <w:szCs w:val="30"/>
          <w:lang w:val="ru-RU"/>
        </w:rPr>
        <w:t>неразделенная любовь и тд.</w:t>
      </w:r>
    </w:p>
    <w:p w:rsidR="009242AD" w:rsidRPr="009242AD" w:rsidRDefault="009242AD" w:rsidP="009242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9242A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Самоубийству можно предотвратить. Признаки – это крик о помощи, на который нужно не стесняясь действовать. Лучше ошибиться в оценке кризиса, чем пропустить чью-то жизнь.</w:t>
      </w:r>
    </w:p>
    <w:p w:rsidR="009242AD" w:rsidRPr="008A2125" w:rsidRDefault="009242AD" w:rsidP="008A2125">
      <w:pPr>
        <w:pStyle w:val="a7"/>
        <w:ind w:firstLine="709"/>
        <w:rPr>
          <w:rFonts w:ascii="Times New Roman" w:hAnsi="Times New Roman" w:cs="Times New Roman"/>
          <w:noProof/>
          <w:sz w:val="30"/>
          <w:szCs w:val="30"/>
          <w:lang w:val="ru-RU"/>
        </w:rPr>
      </w:pPr>
      <w:bookmarkStart w:id="0" w:name="_GoBack"/>
      <w:bookmarkEnd w:id="0"/>
    </w:p>
    <w:sectPr w:rsidR="009242AD" w:rsidRPr="008A2125" w:rsidSect="00B96F5A">
      <w:headerReference w:type="default" r:id="rId7"/>
      <w:pgSz w:w="12240" w:h="15840"/>
      <w:pgMar w:top="993" w:right="61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0F0" w:rsidRDefault="001C40F0" w:rsidP="008A2125">
      <w:pPr>
        <w:spacing w:after="0" w:line="240" w:lineRule="auto"/>
      </w:pPr>
      <w:r>
        <w:separator/>
      </w:r>
    </w:p>
  </w:endnote>
  <w:endnote w:type="continuationSeparator" w:id="0">
    <w:p w:rsidR="001C40F0" w:rsidRDefault="001C40F0" w:rsidP="008A2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0F0" w:rsidRDefault="001C40F0" w:rsidP="008A2125">
      <w:pPr>
        <w:spacing w:after="0" w:line="240" w:lineRule="auto"/>
      </w:pPr>
      <w:r>
        <w:separator/>
      </w:r>
    </w:p>
  </w:footnote>
  <w:footnote w:type="continuationSeparator" w:id="0">
    <w:p w:rsidR="001C40F0" w:rsidRDefault="001C40F0" w:rsidP="008A2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3774654"/>
      <w:docPartObj>
        <w:docPartGallery w:val="Page Numbers (Top of Page)"/>
        <w:docPartUnique/>
      </w:docPartObj>
    </w:sdtPr>
    <w:sdtContent>
      <w:p w:rsidR="008A2125" w:rsidRDefault="008A212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8A2125" w:rsidRDefault="008A212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029DC"/>
    <w:multiLevelType w:val="hybridMultilevel"/>
    <w:tmpl w:val="90C6A5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9426766"/>
    <w:multiLevelType w:val="hybridMultilevel"/>
    <w:tmpl w:val="04D84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C4568F"/>
    <w:multiLevelType w:val="hybridMultilevel"/>
    <w:tmpl w:val="0AB8B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AD0"/>
    <w:rsid w:val="00120435"/>
    <w:rsid w:val="001C40F0"/>
    <w:rsid w:val="00280BB7"/>
    <w:rsid w:val="00286096"/>
    <w:rsid w:val="00400199"/>
    <w:rsid w:val="004A4571"/>
    <w:rsid w:val="005A426A"/>
    <w:rsid w:val="00890E72"/>
    <w:rsid w:val="008A2125"/>
    <w:rsid w:val="008B5750"/>
    <w:rsid w:val="008F1BAF"/>
    <w:rsid w:val="00916944"/>
    <w:rsid w:val="009242AD"/>
    <w:rsid w:val="00AA23BE"/>
    <w:rsid w:val="00AE5EEF"/>
    <w:rsid w:val="00B17911"/>
    <w:rsid w:val="00B570B5"/>
    <w:rsid w:val="00B77785"/>
    <w:rsid w:val="00B96F5A"/>
    <w:rsid w:val="00E66AD0"/>
    <w:rsid w:val="00EA1F35"/>
    <w:rsid w:val="00F601DA"/>
    <w:rsid w:val="00F61141"/>
    <w:rsid w:val="00F8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728FB"/>
  <w15:chartTrackingRefBased/>
  <w15:docId w15:val="{F10D81EA-8E0C-4F54-9C03-84F45665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69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6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1694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1694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5">
    <w:name w:val="Strong"/>
    <w:basedOn w:val="a0"/>
    <w:uiPriority w:val="22"/>
    <w:qFormat/>
    <w:rsid w:val="00916944"/>
    <w:rPr>
      <w:b/>
      <w:bCs/>
    </w:rPr>
  </w:style>
  <w:style w:type="paragraph" w:styleId="a6">
    <w:name w:val="List Paragraph"/>
    <w:basedOn w:val="a"/>
    <w:uiPriority w:val="34"/>
    <w:qFormat/>
    <w:rsid w:val="00120435"/>
    <w:pPr>
      <w:spacing w:after="200" w:line="276" w:lineRule="auto"/>
      <w:ind w:left="720"/>
      <w:contextualSpacing/>
    </w:pPr>
    <w:rPr>
      <w:lang w:val="ru-RU"/>
    </w:rPr>
  </w:style>
  <w:style w:type="paragraph" w:styleId="a7">
    <w:name w:val="No Spacing"/>
    <w:uiPriority w:val="1"/>
    <w:qFormat/>
    <w:rsid w:val="005A426A"/>
    <w:pPr>
      <w:spacing w:after="0" w:line="240" w:lineRule="auto"/>
    </w:pPr>
  </w:style>
  <w:style w:type="paragraph" w:styleId="a8">
    <w:name w:val="Body Text"/>
    <w:basedOn w:val="a"/>
    <w:link w:val="a9"/>
    <w:rsid w:val="00B570B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ru-RU"/>
    </w:rPr>
  </w:style>
  <w:style w:type="character" w:customStyle="1" w:styleId="a9">
    <w:name w:val="Основной текст Знак"/>
    <w:basedOn w:val="a0"/>
    <w:link w:val="a8"/>
    <w:rsid w:val="00B570B5"/>
    <w:rPr>
      <w:rFonts w:ascii="Times New Roman" w:eastAsia="Times New Roman" w:hAnsi="Times New Roman" w:cs="Times New Roman"/>
      <w:sz w:val="32"/>
      <w:szCs w:val="20"/>
      <w:lang w:val="ru-RU"/>
    </w:rPr>
  </w:style>
  <w:style w:type="paragraph" w:styleId="aa">
    <w:name w:val="footnote text"/>
    <w:basedOn w:val="a"/>
    <w:link w:val="ab"/>
    <w:semiHidden/>
    <w:rsid w:val="00B57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b">
    <w:name w:val="Текст сноски Знак"/>
    <w:basedOn w:val="a0"/>
    <w:link w:val="aa"/>
    <w:semiHidden/>
    <w:rsid w:val="00B570B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header"/>
    <w:basedOn w:val="a"/>
    <w:link w:val="ad"/>
    <w:uiPriority w:val="99"/>
    <w:unhideWhenUsed/>
    <w:rsid w:val="008A2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A2125"/>
  </w:style>
  <w:style w:type="paragraph" w:styleId="ae">
    <w:name w:val="footer"/>
    <w:basedOn w:val="a"/>
    <w:link w:val="af"/>
    <w:uiPriority w:val="99"/>
    <w:unhideWhenUsed/>
    <w:rsid w:val="008A2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A2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7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9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4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0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0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5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06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8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Г. Дронова</dc:creator>
  <cp:keywords/>
  <dc:description/>
  <cp:lastModifiedBy>ADMIN</cp:lastModifiedBy>
  <cp:revision>15</cp:revision>
  <dcterms:created xsi:type="dcterms:W3CDTF">2023-08-07T07:09:00Z</dcterms:created>
  <dcterms:modified xsi:type="dcterms:W3CDTF">2026-05-11T09:49:00Z</dcterms:modified>
</cp:coreProperties>
</file>